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93" w:rsidRPr="00913BC8" w:rsidRDefault="00906293" w:rsidP="00906293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 w:rsidRPr="00913BC8">
        <w:rPr>
          <w:rFonts w:ascii="Times New Roman" w:hAnsi="Times New Roman"/>
          <w:sz w:val="28"/>
          <w:szCs w:val="28"/>
        </w:rPr>
        <w:t xml:space="preserve">Приложение </w:t>
      </w:r>
    </w:p>
    <w:p w:rsidR="00906293" w:rsidRPr="00913BC8" w:rsidRDefault="00906293" w:rsidP="00906293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913BC8"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906293" w:rsidRPr="00913BC8" w:rsidRDefault="00906293" w:rsidP="00906293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13BC8">
        <w:rPr>
          <w:rFonts w:ascii="Times New Roman" w:hAnsi="Times New Roman"/>
          <w:sz w:val="28"/>
          <w:szCs w:val="28"/>
        </w:rPr>
        <w:t>Мысковского</w:t>
      </w:r>
      <w:proofErr w:type="spellEnd"/>
      <w:r w:rsidRPr="00913BC8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906293" w:rsidRPr="00913BC8" w:rsidRDefault="00906293" w:rsidP="00906293">
      <w:pPr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3BC8">
        <w:rPr>
          <w:rFonts w:ascii="Times New Roman" w:hAnsi="Times New Roman"/>
          <w:sz w:val="28"/>
          <w:szCs w:val="28"/>
        </w:rPr>
        <w:t>т ___________№_________</w:t>
      </w:r>
    </w:p>
    <w:p w:rsidR="00906293" w:rsidRDefault="00906293" w:rsidP="0090629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06293" w:rsidRDefault="00906293" w:rsidP="0090629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358AA">
        <w:rPr>
          <w:rFonts w:ascii="Times New Roman" w:hAnsi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sz w:val="28"/>
          <w:szCs w:val="28"/>
        </w:rPr>
        <w:t>дошкольных образовательных организаций</w:t>
      </w:r>
      <w:r w:rsidRPr="003358AA">
        <w:rPr>
          <w:rFonts w:ascii="Times New Roman" w:hAnsi="Times New Roman"/>
          <w:b/>
          <w:sz w:val="28"/>
          <w:szCs w:val="28"/>
        </w:rPr>
        <w:t>, закрепленных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0CAE">
        <w:rPr>
          <w:rFonts w:ascii="Times New Roman" w:hAnsi="Times New Roman"/>
          <w:b/>
          <w:sz w:val="28"/>
          <w:szCs w:val="28"/>
        </w:rPr>
        <w:t>конкретными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EE0">
        <w:rPr>
          <w:rFonts w:ascii="Times New Roman" w:hAnsi="Times New Roman"/>
          <w:b/>
          <w:sz w:val="28"/>
          <w:szCs w:val="28"/>
        </w:rPr>
        <w:t xml:space="preserve">территориями </w:t>
      </w:r>
      <w:proofErr w:type="spellStart"/>
      <w:r w:rsidRPr="00260EE0">
        <w:rPr>
          <w:rFonts w:ascii="Times New Roman" w:hAnsi="Times New Roman"/>
          <w:b/>
          <w:sz w:val="28"/>
          <w:szCs w:val="28"/>
        </w:rPr>
        <w:t>Мысковского</w:t>
      </w:r>
      <w:proofErr w:type="spellEnd"/>
      <w:r w:rsidRPr="00260EE0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906293" w:rsidRDefault="00906293" w:rsidP="0090629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5210"/>
      </w:tblGrid>
      <w:tr w:rsidR="00906293" w:rsidRPr="00A53FE9" w:rsidTr="00E32962">
        <w:tc>
          <w:tcPr>
            <w:tcW w:w="675" w:type="dxa"/>
          </w:tcPr>
          <w:p w:rsidR="00906293" w:rsidRPr="00A53FE9" w:rsidRDefault="00906293" w:rsidP="00E329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53F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53FE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53F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906293" w:rsidRPr="00A53FE9" w:rsidRDefault="00906293" w:rsidP="00E329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Наименование дошкольной образовательной организации</w:t>
            </w:r>
          </w:p>
        </w:tc>
        <w:tc>
          <w:tcPr>
            <w:tcW w:w="5210" w:type="dxa"/>
          </w:tcPr>
          <w:p w:rsidR="00906293" w:rsidRPr="00A53FE9" w:rsidRDefault="00906293" w:rsidP="00E329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Территории, закрепленные за муниципальными дошкольными образовательными организациями</w:t>
            </w:r>
          </w:p>
        </w:tc>
      </w:tr>
      <w:tr w:rsidR="00906293" w:rsidRPr="00A53FE9" w:rsidTr="00E32962">
        <w:tc>
          <w:tcPr>
            <w:tcW w:w="675" w:type="dxa"/>
          </w:tcPr>
          <w:p w:rsidR="00906293" w:rsidRPr="00A53FE9" w:rsidRDefault="00906293" w:rsidP="00E329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17 «Родничок»</w:t>
            </w:r>
          </w:p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293" w:rsidRPr="00E437FF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FF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21 «Рощица»</w:t>
            </w:r>
          </w:p>
          <w:p w:rsidR="00906293" w:rsidRPr="00E437FF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FF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18 «Рябинка»</w:t>
            </w: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Братская,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Вахрушева, Пушкина  с № 1 до № 5, Советская, Гаражная, Дорожная,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Еловая,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Заводская, Кирова, Коммунистическая,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Кусургашева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Ленинградская, Олимпийская, Осипенко, Осенняя, Парковая,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Привольная,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Славянская, Серафимовича,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Тетензинская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Шоферская,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Куюкова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Ясеневая, Ясная,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 Горького с № 1 до № 18, Первомайская с № 1 до № 19, Красивая,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Асмачинская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1-ая, </w:t>
            </w:r>
            <w:r>
              <w:t xml:space="preserve"> </w:t>
            </w:r>
            <w:proofErr w:type="spellStart"/>
            <w:r w:rsidRPr="00466FC1">
              <w:rPr>
                <w:rFonts w:ascii="Times New Roman" w:hAnsi="Times New Roman"/>
                <w:sz w:val="28"/>
                <w:szCs w:val="28"/>
              </w:rPr>
              <w:t>Асмачинская</w:t>
            </w:r>
            <w:proofErr w:type="spellEnd"/>
            <w:r w:rsidRPr="00466FC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66FC1">
              <w:rPr>
                <w:rFonts w:ascii="Times New Roman" w:hAnsi="Times New Roman"/>
                <w:sz w:val="28"/>
                <w:szCs w:val="28"/>
              </w:rPr>
              <w:t>-ая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Проезд Шахтерский.</w:t>
            </w:r>
          </w:p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Переулки: </w:t>
            </w:r>
            <w:proofErr w:type="gramStart"/>
            <w:r w:rsidRPr="00FC218B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лары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 Цеткин, Кузнечный, Красный, Короленко, 8 Марта, Рабочий, Сетевой, Текстильный, Земельный, Сиреневый.</w:t>
            </w:r>
            <w:proofErr w:type="gramEnd"/>
          </w:p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FF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gramStart"/>
            <w:r w:rsidRPr="00E437FF">
              <w:rPr>
                <w:rFonts w:ascii="Times New Roman" w:hAnsi="Times New Roman"/>
                <w:sz w:val="28"/>
                <w:szCs w:val="28"/>
              </w:rPr>
              <w:t xml:space="preserve">Горького с № 19, Деповская, </w:t>
            </w:r>
            <w:proofErr w:type="spellStart"/>
            <w:r w:rsidRPr="00E437FF">
              <w:rPr>
                <w:rFonts w:ascii="Times New Roman" w:hAnsi="Times New Roman"/>
                <w:sz w:val="28"/>
                <w:szCs w:val="28"/>
              </w:rPr>
              <w:t>Кийзакская</w:t>
            </w:r>
            <w:proofErr w:type="spellEnd"/>
            <w:r w:rsidRPr="00E437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437FF">
              <w:rPr>
                <w:rFonts w:ascii="Times New Roman" w:hAnsi="Times New Roman"/>
                <w:sz w:val="28"/>
                <w:szCs w:val="28"/>
              </w:rPr>
              <w:t>Кирзаводская</w:t>
            </w:r>
            <w:proofErr w:type="spellEnd"/>
            <w:r w:rsidRPr="00E437FF">
              <w:rPr>
                <w:rFonts w:ascii="Times New Roman" w:hAnsi="Times New Roman"/>
                <w:sz w:val="28"/>
                <w:szCs w:val="28"/>
              </w:rPr>
              <w:t xml:space="preserve">, Красноармейская, </w:t>
            </w:r>
            <w:proofErr w:type="spellStart"/>
            <w:r w:rsidRPr="00E437FF">
              <w:rPr>
                <w:rFonts w:ascii="Times New Roman" w:hAnsi="Times New Roman"/>
                <w:sz w:val="28"/>
                <w:szCs w:val="28"/>
              </w:rPr>
              <w:t>Правонабережная</w:t>
            </w:r>
            <w:proofErr w:type="spellEnd"/>
            <w:r w:rsidRPr="00E437FF">
              <w:rPr>
                <w:rFonts w:ascii="Times New Roman" w:hAnsi="Times New Roman"/>
                <w:sz w:val="28"/>
                <w:szCs w:val="28"/>
              </w:rPr>
              <w:t xml:space="preserve">, Логовая, Лазо, Набережная, Маяковского, Родниковая, Чапаева, Степана Разина, Чкалова, Пушкина с № 6 до конца, Чехова, Кузбасская, </w:t>
            </w:r>
            <w:proofErr w:type="spellStart"/>
            <w:r w:rsidRPr="00E437FF">
              <w:rPr>
                <w:rFonts w:ascii="Times New Roman" w:hAnsi="Times New Roman"/>
                <w:sz w:val="28"/>
                <w:szCs w:val="28"/>
              </w:rPr>
              <w:t>Кардонная</w:t>
            </w:r>
            <w:proofErr w:type="spellEnd"/>
            <w:r w:rsidRPr="00E437FF">
              <w:rPr>
                <w:rFonts w:ascii="Times New Roman" w:hAnsi="Times New Roman"/>
                <w:sz w:val="28"/>
                <w:szCs w:val="28"/>
              </w:rPr>
              <w:t xml:space="preserve">, Кедровская, Новоселов, Пихтовая, </w:t>
            </w:r>
            <w:proofErr w:type="spellStart"/>
            <w:r w:rsidRPr="00E437FF">
              <w:rPr>
                <w:rFonts w:ascii="Times New Roman" w:hAnsi="Times New Roman"/>
                <w:sz w:val="28"/>
                <w:szCs w:val="28"/>
              </w:rPr>
              <w:t>Промкомбинатская</w:t>
            </w:r>
            <w:proofErr w:type="spellEnd"/>
            <w:r w:rsidRPr="00E437FF">
              <w:rPr>
                <w:rFonts w:ascii="Times New Roman" w:hAnsi="Times New Roman"/>
                <w:sz w:val="28"/>
                <w:szCs w:val="28"/>
              </w:rPr>
              <w:t xml:space="preserve"> с № 63, Южная, Первомайская с № 20 и до конца, Лермонтова.</w:t>
            </w:r>
            <w:proofErr w:type="gramEnd"/>
          </w:p>
          <w:p w:rsidR="00906293" w:rsidRPr="00B208CC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Бульвар Юбилейный.</w:t>
            </w:r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7FF">
              <w:rPr>
                <w:rFonts w:ascii="Times New Roman" w:hAnsi="Times New Roman"/>
                <w:sz w:val="28"/>
                <w:szCs w:val="28"/>
              </w:rPr>
              <w:t xml:space="preserve">Переулки: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Березовый, </w:t>
            </w:r>
            <w:r w:rsidRPr="00466FC1">
              <w:rPr>
                <w:rFonts w:ascii="Times New Roman" w:hAnsi="Times New Roman"/>
                <w:sz w:val="28"/>
                <w:szCs w:val="28"/>
              </w:rPr>
              <w:t xml:space="preserve">Березовая Роща,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Кардонный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437FF">
              <w:rPr>
                <w:rFonts w:ascii="Times New Roman" w:hAnsi="Times New Roman"/>
                <w:sz w:val="28"/>
                <w:szCs w:val="28"/>
              </w:rPr>
              <w:t xml:space="preserve">Майский,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Медовый, </w:t>
            </w:r>
            <w:r w:rsidRPr="00E437FF">
              <w:rPr>
                <w:rFonts w:ascii="Times New Roman" w:hAnsi="Times New Roman"/>
                <w:sz w:val="28"/>
                <w:szCs w:val="28"/>
              </w:rPr>
              <w:t xml:space="preserve">Николаевский, </w:t>
            </w:r>
            <w:proofErr w:type="spellStart"/>
            <w:r w:rsidRPr="00E437FF">
              <w:rPr>
                <w:rFonts w:ascii="Times New Roman" w:hAnsi="Times New Roman"/>
                <w:sz w:val="28"/>
                <w:szCs w:val="28"/>
              </w:rPr>
              <w:t>Кирзаводской</w:t>
            </w:r>
            <w:proofErr w:type="spellEnd"/>
            <w:r w:rsidRPr="00E437FF">
              <w:rPr>
                <w:rFonts w:ascii="Times New Roman" w:hAnsi="Times New Roman"/>
                <w:sz w:val="28"/>
                <w:szCs w:val="28"/>
              </w:rPr>
              <w:t>, Кирпичный</w:t>
            </w:r>
            <w:r>
              <w:rPr>
                <w:rFonts w:ascii="Times New Roman" w:hAnsi="Times New Roman"/>
                <w:sz w:val="28"/>
                <w:szCs w:val="28"/>
              </w:rPr>
              <w:t>-1</w:t>
            </w:r>
            <w:r w:rsidRPr="00E437F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7FF">
              <w:rPr>
                <w:rFonts w:ascii="Times New Roman" w:hAnsi="Times New Roman"/>
                <w:sz w:val="28"/>
                <w:szCs w:val="28"/>
              </w:rPr>
              <w:t>Кирпичный</w:t>
            </w:r>
            <w:r>
              <w:rPr>
                <w:rFonts w:ascii="Times New Roman" w:hAnsi="Times New Roman"/>
                <w:sz w:val="28"/>
                <w:szCs w:val="28"/>
              </w:rPr>
              <w:t>-2</w:t>
            </w:r>
            <w:r w:rsidRPr="00E437FF">
              <w:rPr>
                <w:rFonts w:ascii="Times New Roman" w:hAnsi="Times New Roman"/>
                <w:sz w:val="28"/>
                <w:szCs w:val="28"/>
              </w:rPr>
              <w:t>, Еловый, Целинный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F020B">
              <w:rPr>
                <w:rFonts w:ascii="Times New Roman" w:hAnsi="Times New Roman"/>
                <w:sz w:val="28"/>
                <w:szCs w:val="28"/>
              </w:rPr>
              <w:t>4-ый Кирпичный</w:t>
            </w:r>
            <w:proofErr w:type="gramEnd"/>
          </w:p>
        </w:tc>
      </w:tr>
      <w:tr w:rsidR="00906293" w:rsidRPr="00A53FE9" w:rsidTr="00E32962">
        <w:tc>
          <w:tcPr>
            <w:tcW w:w="675" w:type="dxa"/>
          </w:tcPr>
          <w:p w:rsidR="00906293" w:rsidRPr="00A53FE9" w:rsidRDefault="00906293" w:rsidP="00E329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</w:tcPr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2 «Звездочка»</w:t>
            </w: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12 «Малыш»</w:t>
            </w: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23 «Буратино»</w:t>
            </w:r>
          </w:p>
          <w:p w:rsidR="00906293" w:rsidRPr="00A53FE9" w:rsidRDefault="00906293" w:rsidP="00E329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spellStart"/>
            <w:proofErr w:type="gramStart"/>
            <w:r w:rsidRPr="00FC218B">
              <w:rPr>
                <w:rFonts w:ascii="Times New Roman" w:hAnsi="Times New Roman"/>
                <w:sz w:val="28"/>
                <w:szCs w:val="28"/>
              </w:rPr>
              <w:t>Алма</w:t>
            </w:r>
            <w:r>
              <w:rPr>
                <w:rFonts w:ascii="Times New Roman" w:hAnsi="Times New Roman"/>
                <w:sz w:val="28"/>
                <w:szCs w:val="28"/>
              </w:rPr>
              <w:t>-А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тинская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Арбачакова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35135">
              <w:rPr>
                <w:rFonts w:ascii="Times New Roman" w:hAnsi="Times New Roman"/>
                <w:sz w:val="28"/>
                <w:szCs w:val="28"/>
              </w:rPr>
              <w:t>Воронина,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Горная,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Дружная,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 Заречная, Красноярская, Ключевая,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Куреинская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>, Д</w:t>
            </w:r>
            <w:r>
              <w:rPr>
                <w:rFonts w:ascii="Times New Roman" w:hAnsi="Times New Roman"/>
                <w:sz w:val="28"/>
                <w:szCs w:val="28"/>
              </w:rPr>
              <w:t>ОК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, Лесхозная, 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нейная, Луговая, Милицейская, Новая,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Урего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Панфилова, Паромная, Северная, Лесная, </w:t>
            </w:r>
            <w:r w:rsidRPr="006F464B">
              <w:rPr>
                <w:rFonts w:ascii="Times New Roman" w:hAnsi="Times New Roman"/>
                <w:sz w:val="28"/>
                <w:szCs w:val="28"/>
              </w:rPr>
              <w:t>Садовая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Сибиргинская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>, Стадионная,</w:t>
            </w:r>
            <w:r w:rsidRPr="006F464B">
              <w:rPr>
                <w:rFonts w:ascii="Times New Roman" w:hAnsi="Times New Roman"/>
                <w:sz w:val="28"/>
                <w:szCs w:val="28"/>
              </w:rPr>
              <w:t xml:space="preserve"> Стандартная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Карчитская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Таежная, Ручейная, </w:t>
            </w:r>
            <w:r w:rsidRPr="006F464B">
              <w:rPr>
                <w:rFonts w:ascii="Times New Roman" w:hAnsi="Times New Roman"/>
                <w:sz w:val="28"/>
                <w:szCs w:val="28"/>
              </w:rPr>
              <w:t>Рябиновая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Томская, Черемуховая, Связистов, Широкая, Октябрьская, Акционерная, Чайковского, Сенная, Болотная,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Промкомбинатская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 с № 1до  № 62, Карьерная, Дом отдыха, Радужная,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52 км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4ED3">
              <w:rPr>
                <w:rFonts w:ascii="Times New Roman" w:hAnsi="Times New Roman"/>
                <w:sz w:val="28"/>
                <w:szCs w:val="28"/>
              </w:rPr>
              <w:t>Переулки: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6FC1">
              <w:rPr>
                <w:rFonts w:ascii="Times New Roman" w:hAnsi="Times New Roman"/>
                <w:sz w:val="28"/>
                <w:szCs w:val="28"/>
              </w:rPr>
              <w:t>Библиотечн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ый,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Весенний, Глухой, Лодочный, </w:t>
            </w:r>
            <w:r w:rsidRPr="00DA3BAE">
              <w:rPr>
                <w:rFonts w:ascii="Times New Roman" w:hAnsi="Times New Roman"/>
                <w:sz w:val="28"/>
                <w:szCs w:val="28"/>
              </w:rPr>
              <w:t>Майский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Моральник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t xml:space="preserve"> </w:t>
            </w:r>
            <w:proofErr w:type="spellStart"/>
            <w:r w:rsidRPr="00466FC1">
              <w:rPr>
                <w:rFonts w:ascii="Times New Roman" w:hAnsi="Times New Roman"/>
                <w:sz w:val="28"/>
                <w:szCs w:val="28"/>
              </w:rPr>
              <w:t>Мрас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466FC1"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Pr="00466FC1">
              <w:rPr>
                <w:rFonts w:ascii="Times New Roman" w:hAnsi="Times New Roman"/>
                <w:sz w:val="28"/>
                <w:szCs w:val="28"/>
              </w:rPr>
              <w:t xml:space="preserve">, Павлика Морозова,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Ручейный, Школьный, Боровой, Ореховый, Хвойный, Верхний, Зеленый, Прямой, Тихий, Крутой, Знакомый, Береговой, Кошевого.</w:t>
            </w:r>
            <w:proofErr w:type="gramEnd"/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gramStart"/>
            <w:r w:rsidRPr="00FC218B">
              <w:rPr>
                <w:rFonts w:ascii="Times New Roman" w:hAnsi="Times New Roman"/>
                <w:sz w:val="28"/>
                <w:szCs w:val="28"/>
              </w:rPr>
              <w:t>Безымянная, Пригородная, Звуковая, Боковая, Дальняя, Календарная, Речная, К</w:t>
            </w:r>
            <w:r>
              <w:rPr>
                <w:rFonts w:ascii="Times New Roman" w:hAnsi="Times New Roman"/>
                <w:sz w:val="28"/>
                <w:szCs w:val="28"/>
              </w:rPr>
              <w:t>арла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 Маркса, Энгельса, Пионерская, Сосновая,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Аккольская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>, Коммунаров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Охотничий, Вербный, Стандартный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оселок Чувашка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93" w:rsidRPr="00A53FE9" w:rsidTr="00E32962">
        <w:tc>
          <w:tcPr>
            <w:tcW w:w="675" w:type="dxa"/>
          </w:tcPr>
          <w:p w:rsidR="00906293" w:rsidRPr="00A53FE9" w:rsidRDefault="00906293" w:rsidP="00E329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11 «Одуванчик»</w:t>
            </w:r>
          </w:p>
          <w:p w:rsidR="00906293" w:rsidRPr="00A53FE9" w:rsidRDefault="00906293" w:rsidP="00E32962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293" w:rsidRPr="00A53FE9" w:rsidRDefault="00906293" w:rsidP="00E3296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15 «Теремок»</w:t>
            </w:r>
          </w:p>
        </w:tc>
        <w:tc>
          <w:tcPr>
            <w:tcW w:w="5210" w:type="dxa"/>
          </w:tcPr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>Улицы: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Белые горы,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Вишневая, Гагарина, Герцена, Дачная, Д</w:t>
            </w:r>
            <w:r>
              <w:rPr>
                <w:rFonts w:ascii="Times New Roman" w:hAnsi="Times New Roman"/>
                <w:sz w:val="28"/>
                <w:szCs w:val="28"/>
              </w:rPr>
              <w:t>емьяна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 Бедного, Комсомольская,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Конная,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Крестьянская, Крылова, Малиновая, Молодежная, Народная, Островского, Песчаная, 50 лет Пионерии, Правды, Профсоюзная, Пасечная, Планировочная, Подгорная, Репина, Суворова, Юннатов, Ясногорская, Одесская, Алюмин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вая, Больничная, Братская, Высотная, Гвардейская,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Заготскотская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Левологовая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Междуреченская, Овражная, Полевая, Поселковая, Почтовая,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Правологовая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Транспортная,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Туманная,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Узкоколейная, Мичуринская, Липовая, Удачная, Цветочная, Фасадная,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Веселая, Гастелло,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Зеленогорская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Красносельская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>, Лунная, Раздольная, Российская, Революционная, Пограничная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50380">
              <w:rPr>
                <w:rFonts w:ascii="Times New Roman" w:hAnsi="Times New Roman"/>
                <w:sz w:val="28"/>
                <w:szCs w:val="28"/>
              </w:rPr>
              <w:t>Чульжанова</w:t>
            </w:r>
            <w:proofErr w:type="spellEnd"/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Переулки: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Водный, Каскадный, Калиновый спуск, Грибной, Земляничный, Ягодный, Медовый,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Мирный,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Тимуровский, Утренний, Русский,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Одинокий, Радостный, Угловой, Фруктовый, Огородный, Осиновый, Садовый, Столярный, Солнечный, Тарный, Открытый, Узловой.</w:t>
            </w:r>
            <w:proofErr w:type="gramEnd"/>
          </w:p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>Кварталы: 4</w:t>
            </w:r>
            <w:r>
              <w:rPr>
                <w:rFonts w:ascii="Times New Roman" w:hAnsi="Times New Roman"/>
                <w:sz w:val="28"/>
                <w:szCs w:val="28"/>
              </w:rPr>
              <w:t>-ый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7-ой,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-ой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, 9</w:t>
            </w:r>
            <w:r>
              <w:rPr>
                <w:rFonts w:ascii="Times New Roman" w:hAnsi="Times New Roman"/>
                <w:sz w:val="28"/>
                <w:szCs w:val="28"/>
              </w:rPr>
              <w:t>-ый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, 10</w:t>
            </w:r>
            <w:r>
              <w:rPr>
                <w:rFonts w:ascii="Times New Roman" w:hAnsi="Times New Roman"/>
                <w:sz w:val="28"/>
                <w:szCs w:val="28"/>
              </w:rPr>
              <w:t>-ый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,11</w:t>
            </w:r>
            <w:r>
              <w:rPr>
                <w:rFonts w:ascii="Times New Roman" w:hAnsi="Times New Roman"/>
                <w:sz w:val="28"/>
                <w:szCs w:val="28"/>
              </w:rPr>
              <w:t>-ый.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Бородино.</w:t>
            </w:r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Сельхоз.</w:t>
            </w:r>
          </w:p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Тутуяс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93" w:rsidRPr="00A53FE9" w:rsidTr="00E32962">
        <w:tc>
          <w:tcPr>
            <w:tcW w:w="675" w:type="dxa"/>
          </w:tcPr>
          <w:p w:rsidR="00906293" w:rsidRPr="00A53FE9" w:rsidRDefault="00906293" w:rsidP="00E329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3 «Ласточка»</w:t>
            </w: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22 «Светлячок»</w:t>
            </w: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 xml:space="preserve">Улицы: </w:t>
            </w:r>
            <w:proofErr w:type="gramStart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Восточная, Интернациональная, Кутузова, Мира, Центральная, Инициативная, Кустарная, Обогатителей,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Спартака,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Стахановская, Строителей, Фестивальная,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Бугровая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Гоголя, Котовского, Крайняя, Комарова, Ленина, Ломоносова, Некрасова, Проточная, Пархоменко, Релейная, Севастопольская, Степная, Тургенева,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Томусинская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, Энтузиастов, Автомобилистов, Вьюжная,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Первостроителей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>, Седова,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Снежная, Советской Армии, Стартовая, Тверская,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Притомская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>, Звездная</w:t>
            </w:r>
            <w:r>
              <w:rPr>
                <w:rFonts w:ascii="Times New Roman" w:hAnsi="Times New Roman"/>
                <w:sz w:val="28"/>
                <w:szCs w:val="28"/>
              </w:rPr>
              <w:t>, Володина протока, Успешная.</w:t>
            </w:r>
            <w:proofErr w:type="gramEnd"/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>Переулки: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Первомайский, Сибирский, Свободный.</w:t>
            </w:r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Подобас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Берензас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>
              <w:rPr>
                <w:rFonts w:ascii="Times New Roman" w:hAnsi="Times New Roman"/>
                <w:sz w:val="28"/>
                <w:szCs w:val="28"/>
              </w:rPr>
              <w:t>Березовый.</w:t>
            </w:r>
          </w:p>
          <w:p w:rsidR="00906293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Кольчезас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293" w:rsidRPr="00A53FE9" w:rsidTr="00E32962">
        <w:tc>
          <w:tcPr>
            <w:tcW w:w="675" w:type="dxa"/>
          </w:tcPr>
          <w:p w:rsidR="00906293" w:rsidRPr="00A53FE9" w:rsidRDefault="00906293" w:rsidP="00E329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4 «Уголек»</w:t>
            </w: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6293" w:rsidRPr="00A53FE9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3FE9">
              <w:rPr>
                <w:rFonts w:ascii="Times New Roman" w:hAnsi="Times New Roman"/>
                <w:sz w:val="28"/>
                <w:szCs w:val="28"/>
              </w:rPr>
              <w:t>Муниципальное автономное дошкольное образовательное учреждение детский сад № 5 «Сказка»</w:t>
            </w:r>
          </w:p>
        </w:tc>
        <w:tc>
          <w:tcPr>
            <w:tcW w:w="5210" w:type="dxa"/>
          </w:tcPr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Улицы: </w:t>
            </w:r>
            <w:proofErr w:type="gramStart"/>
            <w:r w:rsidRPr="00FC218B">
              <w:rPr>
                <w:rFonts w:ascii="Times New Roman" w:hAnsi="Times New Roman"/>
                <w:sz w:val="28"/>
                <w:szCs w:val="28"/>
              </w:rPr>
              <w:t xml:space="preserve">Вокзальная, Мостовая, Отрадная, Привокзальная, Трактовая, Кузнецкая, </w:t>
            </w:r>
            <w:proofErr w:type="spellStart"/>
            <w:r w:rsidRPr="00FC218B">
              <w:rPr>
                <w:rFonts w:ascii="Times New Roman" w:hAnsi="Times New Roman"/>
                <w:sz w:val="28"/>
                <w:szCs w:val="28"/>
              </w:rPr>
              <w:t>Ноградская</w:t>
            </w:r>
            <w:proofErr w:type="spellEnd"/>
            <w:r w:rsidRPr="00FC218B">
              <w:rPr>
                <w:rFonts w:ascii="Times New Roman" w:hAnsi="Times New Roman"/>
                <w:sz w:val="28"/>
                <w:szCs w:val="28"/>
              </w:rPr>
              <w:t>, Энергетиков, Сахарова, Тупиковая, Шахтерская, Росная.</w:t>
            </w:r>
            <w:proofErr w:type="gramEnd"/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t>Переулки: Тепличный, Цветочный.</w:t>
            </w:r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18B">
              <w:rPr>
                <w:rFonts w:ascii="Times New Roman" w:hAnsi="Times New Roman"/>
                <w:sz w:val="28"/>
                <w:szCs w:val="28"/>
              </w:rPr>
              <w:lastRenderedPageBreak/>
              <w:t>Кварталы:17</w:t>
            </w:r>
            <w:r>
              <w:rPr>
                <w:rFonts w:ascii="Times New Roman" w:hAnsi="Times New Roman"/>
                <w:sz w:val="28"/>
                <w:szCs w:val="28"/>
              </w:rPr>
              <w:t>-ый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,18</w:t>
            </w:r>
            <w:r>
              <w:rPr>
                <w:rFonts w:ascii="Times New Roman" w:hAnsi="Times New Roman"/>
                <w:sz w:val="28"/>
                <w:szCs w:val="28"/>
              </w:rPr>
              <w:t>-ый</w:t>
            </w:r>
            <w:r w:rsidRPr="00FC21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293" w:rsidRPr="00D93FDC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D93FDC">
              <w:rPr>
                <w:rFonts w:ascii="Times New Roman" w:hAnsi="Times New Roman"/>
                <w:sz w:val="28"/>
                <w:szCs w:val="28"/>
              </w:rPr>
              <w:t>Подобас</w:t>
            </w:r>
            <w:proofErr w:type="spellEnd"/>
            <w:r w:rsidRPr="00D93F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293" w:rsidRPr="00D93FDC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D93FDC">
              <w:rPr>
                <w:rFonts w:ascii="Times New Roman" w:hAnsi="Times New Roman"/>
                <w:sz w:val="28"/>
                <w:szCs w:val="28"/>
              </w:rPr>
              <w:t>Берензас</w:t>
            </w:r>
            <w:proofErr w:type="spellEnd"/>
            <w:r w:rsidRPr="00D93F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293" w:rsidRPr="00D93FDC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D93FDC">
              <w:rPr>
                <w:rFonts w:ascii="Times New Roman" w:hAnsi="Times New Roman"/>
                <w:sz w:val="28"/>
                <w:szCs w:val="28"/>
              </w:rPr>
              <w:t>Балбынь</w:t>
            </w:r>
            <w:proofErr w:type="spellEnd"/>
            <w:r w:rsidRPr="00D93FD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6293" w:rsidRPr="00FC218B" w:rsidRDefault="00906293" w:rsidP="00E3296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FDC">
              <w:rPr>
                <w:rFonts w:ascii="Times New Roman" w:hAnsi="Times New Roman"/>
                <w:sz w:val="28"/>
                <w:szCs w:val="28"/>
              </w:rPr>
              <w:t xml:space="preserve">Поселок </w:t>
            </w:r>
            <w:proofErr w:type="spellStart"/>
            <w:r w:rsidRPr="00D93FDC">
              <w:rPr>
                <w:rFonts w:ascii="Times New Roman" w:hAnsi="Times New Roman"/>
                <w:sz w:val="28"/>
                <w:szCs w:val="28"/>
              </w:rPr>
              <w:t>Кольчезас</w:t>
            </w:r>
            <w:proofErr w:type="spellEnd"/>
          </w:p>
        </w:tc>
      </w:tr>
    </w:tbl>
    <w:p w:rsidR="00906293" w:rsidRPr="00612BC8" w:rsidRDefault="00906293" w:rsidP="00906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6293" w:rsidRDefault="00906293" w:rsidP="00906293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06293" w:rsidRPr="00612BC8" w:rsidRDefault="00906293" w:rsidP="00906293">
      <w:pPr>
        <w:pStyle w:val="a3"/>
        <w:spacing w:after="0" w:line="240" w:lineRule="auto"/>
        <w:ind w:left="0"/>
        <w:rPr>
          <w:sz w:val="28"/>
          <w:szCs w:val="28"/>
        </w:rPr>
      </w:pPr>
    </w:p>
    <w:p w:rsidR="00906293" w:rsidRPr="0037195A" w:rsidRDefault="00906293" w:rsidP="0090629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Заместитель</w:t>
      </w:r>
      <w:r w:rsidRPr="0037195A">
        <w:rPr>
          <w:rFonts w:ascii="Times New Roman" w:hAnsi="Times New Roman"/>
          <w:sz w:val="28"/>
          <w:szCs w:val="28"/>
          <w:lang w:eastAsia="ar-SA"/>
        </w:rPr>
        <w:t xml:space="preserve"> главы </w:t>
      </w:r>
    </w:p>
    <w:p w:rsidR="00906293" w:rsidRPr="0037195A" w:rsidRDefault="00906293" w:rsidP="0090629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37195A">
        <w:rPr>
          <w:rFonts w:ascii="Times New Roman" w:hAnsi="Times New Roman"/>
          <w:sz w:val="28"/>
          <w:szCs w:val="28"/>
          <w:lang w:eastAsia="ar-SA"/>
        </w:rPr>
        <w:t>Мысковского</w:t>
      </w:r>
      <w:proofErr w:type="spellEnd"/>
      <w:r w:rsidRPr="0037195A">
        <w:rPr>
          <w:rFonts w:ascii="Times New Roman" w:hAnsi="Times New Roman"/>
          <w:sz w:val="28"/>
          <w:szCs w:val="28"/>
          <w:lang w:eastAsia="ar-SA"/>
        </w:rPr>
        <w:t xml:space="preserve"> городского округа</w:t>
      </w:r>
    </w:p>
    <w:p w:rsidR="00906293" w:rsidRPr="0037195A" w:rsidRDefault="00906293" w:rsidP="0090629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7195A">
        <w:rPr>
          <w:rFonts w:ascii="Times New Roman" w:hAnsi="Times New Roman"/>
          <w:sz w:val="28"/>
          <w:szCs w:val="28"/>
          <w:lang w:eastAsia="ar-SA"/>
        </w:rPr>
        <w:t xml:space="preserve">по национальной политике </w:t>
      </w:r>
    </w:p>
    <w:p w:rsidR="00906293" w:rsidRPr="00D6030E" w:rsidRDefault="00906293" w:rsidP="00906293">
      <w:pPr>
        <w:spacing w:after="0" w:line="240" w:lineRule="auto"/>
        <w:rPr>
          <w:sz w:val="28"/>
          <w:szCs w:val="28"/>
        </w:rPr>
      </w:pPr>
      <w:r w:rsidRPr="0037195A">
        <w:rPr>
          <w:rFonts w:ascii="Times New Roman" w:hAnsi="Times New Roman"/>
          <w:sz w:val="28"/>
          <w:szCs w:val="28"/>
          <w:lang w:eastAsia="ar-SA"/>
        </w:rPr>
        <w:t xml:space="preserve">и социальным вопросам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 w:rsidRPr="0037195A">
        <w:rPr>
          <w:rFonts w:ascii="Times New Roman" w:hAnsi="Times New Roman"/>
          <w:sz w:val="28"/>
          <w:szCs w:val="28"/>
          <w:lang w:eastAsia="ar-SA"/>
        </w:rPr>
        <w:t xml:space="preserve">Р.П. </w:t>
      </w:r>
      <w:proofErr w:type="spellStart"/>
      <w:r w:rsidRPr="0037195A">
        <w:rPr>
          <w:rFonts w:ascii="Times New Roman" w:hAnsi="Times New Roman"/>
          <w:sz w:val="28"/>
          <w:szCs w:val="28"/>
          <w:lang w:eastAsia="ar-SA"/>
        </w:rPr>
        <w:t>Апонькин</w:t>
      </w:r>
      <w:proofErr w:type="spellEnd"/>
    </w:p>
    <w:sectPr w:rsidR="00906293" w:rsidRPr="00D6030E" w:rsidSect="00A0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93C50"/>
    <w:multiLevelType w:val="hybridMultilevel"/>
    <w:tmpl w:val="185CFE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93"/>
    <w:rsid w:val="00212959"/>
    <w:rsid w:val="005B074D"/>
    <w:rsid w:val="00906293"/>
    <w:rsid w:val="00CF3840"/>
    <w:rsid w:val="00F1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6293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6293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293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6293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906293"/>
    <w:pPr>
      <w:ind w:left="720"/>
      <w:contextualSpacing/>
    </w:pPr>
  </w:style>
  <w:style w:type="paragraph" w:styleId="a4">
    <w:name w:val="No Spacing"/>
    <w:link w:val="a5"/>
    <w:qFormat/>
    <w:rsid w:val="009062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9062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2024-03-19T03:39:00Z</dcterms:created>
  <dcterms:modified xsi:type="dcterms:W3CDTF">2024-03-19T03:39:00Z</dcterms:modified>
</cp:coreProperties>
</file>